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62" w:rsidRDefault="00A26762" w:rsidP="002B2F35">
      <w:pPr>
        <w:keepLines w:val="0"/>
        <w:spacing w:after="0" w:line="240" w:lineRule="auto"/>
        <w:ind w:right="-143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Az iskola nyitva tartása és az osztályozó vizsga osztályonkénti és tantárgyankénti követelményei</w:t>
      </w:r>
    </w:p>
    <w:p w:rsidR="00A26762" w:rsidRDefault="00A26762" w:rsidP="002B2F35">
      <w:pPr>
        <w:keepLines w:val="0"/>
        <w:spacing w:after="0" w:line="240" w:lineRule="auto"/>
        <w:ind w:right="-143"/>
        <w:rPr>
          <w:rFonts w:ascii="Times New Roman" w:hAnsi="Times New Roman"/>
          <w:b/>
          <w:bCs/>
          <w:sz w:val="24"/>
        </w:rPr>
      </w:pPr>
    </w:p>
    <w:p w:rsidR="002B2F35" w:rsidRPr="00A26762" w:rsidRDefault="002B2F35" w:rsidP="00A26762">
      <w:pPr>
        <w:pStyle w:val="Listaszerbekezds"/>
        <w:keepLines w:val="0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/>
          <w:sz w:val="24"/>
        </w:rPr>
      </w:pPr>
      <w:r w:rsidRPr="00A26762">
        <w:rPr>
          <w:rFonts w:ascii="Times New Roman" w:hAnsi="Times New Roman"/>
          <w:b/>
          <w:bCs/>
          <w:sz w:val="24"/>
        </w:rPr>
        <w:t>Az iskola nyitva tartása</w:t>
      </w:r>
    </w:p>
    <w:p w:rsidR="002B2F35" w:rsidRPr="00BD7D4D" w:rsidRDefault="002B2F35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2B2F35" w:rsidRPr="00BD7D4D" w:rsidRDefault="002B2F35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  <w:r w:rsidRPr="00BD7D4D">
        <w:rPr>
          <w:rFonts w:ascii="Times New Roman" w:hAnsi="Times New Roman"/>
          <w:sz w:val="24"/>
        </w:rPr>
        <w:t>Az iskola és a kollégium egy szervezeti egységet képez. Vasárnap 17.00-tól pénteken 13.30-ig a tanulók felügyeletét ügyeletes nevelő biztosítja.</w:t>
      </w:r>
    </w:p>
    <w:p w:rsidR="002B2F35" w:rsidRPr="00BD7D4D" w:rsidRDefault="002B2F35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2B2F35" w:rsidRPr="00BD7D4D" w:rsidRDefault="002B2F35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  <w:r w:rsidRPr="00BD7D4D">
        <w:rPr>
          <w:rFonts w:ascii="Times New Roman" w:hAnsi="Times New Roman"/>
          <w:sz w:val="24"/>
        </w:rPr>
        <w:t>Szorgalmi időben a tanulói ügyek hivatalos intézése a titkárságon történik.</w:t>
      </w:r>
    </w:p>
    <w:p w:rsidR="002B2F35" w:rsidRPr="00BD7D4D" w:rsidRDefault="002B2F35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  <w:r w:rsidRPr="00BD7D4D">
        <w:rPr>
          <w:rFonts w:ascii="Times New Roman" w:hAnsi="Times New Roman"/>
          <w:sz w:val="24"/>
        </w:rPr>
        <w:t>Hétfőtől csütörtökig 14-15 óra között, pénteken az első tanítási óra utáni szünetben.</w:t>
      </w:r>
    </w:p>
    <w:p w:rsidR="002B2F35" w:rsidRPr="00BD7D4D" w:rsidRDefault="002B2F35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2B2F35" w:rsidRPr="00BD7D4D" w:rsidRDefault="002B2F35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  <w:r w:rsidRPr="00BD7D4D">
        <w:rPr>
          <w:rFonts w:ascii="Times New Roman" w:hAnsi="Times New Roman"/>
          <w:sz w:val="24"/>
        </w:rPr>
        <w:t>Tanítási szünetek alatt az intézményben irodai ügyelet csak a kijelölt napokon működik. Az ügyeleti ügyfélfogadás rendjét az igazgató állapítja meg, melyet a titkársági ajtóra történő kiírással hoz nyilvánosságra.</w:t>
      </w:r>
    </w:p>
    <w:p w:rsidR="002B2F35" w:rsidRPr="00BD7D4D" w:rsidRDefault="002B2F35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2B2F35" w:rsidRPr="00BD7D4D" w:rsidRDefault="002B2F35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  <w:r w:rsidRPr="00BD7D4D">
        <w:rPr>
          <w:rFonts w:ascii="Times New Roman" w:hAnsi="Times New Roman"/>
          <w:sz w:val="24"/>
        </w:rPr>
        <w:t>A nyitva tartás és az ügyeleti ügyfélfogadás ideje alatt az intézményvezető és igazgatóhelyettesei közül egy személy, vagy a helyettesítésüket a szervezeti és működési szabályzatban meghatározott helyettesítési rend szerint ellátó dolgozó az intézményben tartózkodik.</w:t>
      </w:r>
    </w:p>
    <w:p w:rsidR="002B2F35" w:rsidRPr="00BD7D4D" w:rsidRDefault="002B2F35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2B2F35" w:rsidRDefault="002B2F35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BD7D4D" w:rsidRPr="00A26762" w:rsidRDefault="00BD7D4D" w:rsidP="00A26762">
      <w:pPr>
        <w:pStyle w:val="Listaszerbekezds"/>
        <w:keepLines w:val="0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/>
          <w:sz w:val="24"/>
        </w:rPr>
      </w:pPr>
      <w:bookmarkStart w:id="0" w:name="_GoBack"/>
      <w:bookmarkEnd w:id="0"/>
      <w:r w:rsidRPr="00A26762">
        <w:rPr>
          <w:rFonts w:ascii="Times New Roman" w:hAnsi="Times New Roman"/>
          <w:b/>
          <w:bCs/>
          <w:sz w:val="24"/>
        </w:rPr>
        <w:t>Az osztályozó vizsga osztályonkénti és tantárgyankénti követelményei</w:t>
      </w:r>
    </w:p>
    <w:p w:rsidR="00BD7D4D" w:rsidRDefault="00BD7D4D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BD7D4D" w:rsidRDefault="00BD7D4D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  <w:r w:rsidRPr="007B2D94">
        <w:rPr>
          <w:rFonts w:ascii="Times New Roman" w:hAnsi="Times New Roman"/>
          <w:sz w:val="24"/>
        </w:rPr>
        <w:t>A pedagógus a tanulók tudását, előmenetelét, szorgalmát, magatartását évközben rendszeresen érdemjegyekkel értékeli. Félévkor és a tanítási év végén osztályzattal minősíti. Ha szükséges, a tanuló minősítését az osztályozó vizsgán, a különbözeti vizsgán, a javítóvizsgán nyújtott teljesítménye alapján állapítja meg.</w:t>
      </w:r>
    </w:p>
    <w:p w:rsidR="00BD7D4D" w:rsidRDefault="00BD7D4D" w:rsidP="002B2F35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BD7D4D" w:rsidRDefault="00BD7D4D" w:rsidP="00BD7D4D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  <w:r w:rsidRPr="007B2D94">
        <w:rPr>
          <w:rFonts w:ascii="Times New Roman" w:hAnsi="Times New Roman"/>
          <w:sz w:val="24"/>
        </w:rPr>
        <w:t>A szintmérés és a továbbhaladás föltételeit a köznevelésről szóló</w:t>
      </w:r>
      <w:r>
        <w:rPr>
          <w:rFonts w:ascii="Times New Roman" w:hAnsi="Times New Roman"/>
          <w:sz w:val="24"/>
        </w:rPr>
        <w:t>, valamint a szakképzésről szóló törvény és ezek rendeletei szabályozzák.</w:t>
      </w:r>
    </w:p>
    <w:p w:rsidR="00BD7D4D" w:rsidRDefault="00BD7D4D" w:rsidP="00BD7D4D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BD7D4D" w:rsidRDefault="00BD7D4D" w:rsidP="00BD7D4D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Pr="007B2D94">
        <w:rPr>
          <w:rFonts w:ascii="Times New Roman" w:hAnsi="Times New Roman"/>
          <w:sz w:val="24"/>
        </w:rPr>
        <w:t>tanuló magasabb évfolyamra akkor léphet, ha az előírt tanulmányi követelményeket teljesítette</w:t>
      </w:r>
      <w:r>
        <w:rPr>
          <w:rFonts w:ascii="Times New Roman" w:hAnsi="Times New Roman"/>
          <w:sz w:val="24"/>
        </w:rPr>
        <w:t xml:space="preserve">. Ha nem teljesítette, akkor </w:t>
      </w:r>
      <w:r w:rsidRPr="007B2D94">
        <w:rPr>
          <w:rFonts w:ascii="Times New Roman" w:hAnsi="Times New Roman"/>
          <w:sz w:val="24"/>
        </w:rPr>
        <w:t>tanulmányait az évfolyam megismétlésével folytathatja</w:t>
      </w:r>
      <w:r>
        <w:rPr>
          <w:rFonts w:ascii="Times New Roman" w:hAnsi="Times New Roman"/>
          <w:sz w:val="24"/>
        </w:rPr>
        <w:t>.</w:t>
      </w:r>
    </w:p>
    <w:p w:rsidR="00BD7D4D" w:rsidRDefault="00BD7D4D" w:rsidP="00BD7D4D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BD7D4D" w:rsidRDefault="00BD7D4D" w:rsidP="00BD7D4D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  <w:r w:rsidRPr="007B2D94">
        <w:rPr>
          <w:rFonts w:ascii="Times New Roman" w:hAnsi="Times New Roman"/>
          <w:sz w:val="24"/>
        </w:rPr>
        <w:t>A tantestület a félév végi és az év végi osztályozó értekezleten dönt a pl. mulasztás miatt szükségessé váló osztályozóvizsgák és az elégtelen tanulmányi eredmények miatt megszervezendő javítóvizsgák</w:t>
      </w:r>
      <w:r>
        <w:rPr>
          <w:rFonts w:ascii="Times New Roman" w:hAnsi="Times New Roman"/>
          <w:sz w:val="24"/>
        </w:rPr>
        <w:t>,</w:t>
      </w:r>
      <w:r w:rsidRPr="007B2D94">
        <w:rPr>
          <w:rFonts w:ascii="Times New Roman" w:hAnsi="Times New Roman"/>
          <w:sz w:val="24"/>
        </w:rPr>
        <w:t xml:space="preserve"> tanulók számára történő engedélyezéséről és időpontjáról</w:t>
      </w:r>
      <w:r>
        <w:rPr>
          <w:rFonts w:ascii="Times New Roman" w:hAnsi="Times New Roman"/>
          <w:sz w:val="24"/>
        </w:rPr>
        <w:t>.</w:t>
      </w:r>
    </w:p>
    <w:p w:rsidR="00BD7D4D" w:rsidRDefault="00BD7D4D" w:rsidP="00BD7D4D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BD7D4D" w:rsidRDefault="00BD7D4D" w:rsidP="00BD7D4D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  <w:r w:rsidRPr="007B2D94">
        <w:rPr>
          <w:rFonts w:ascii="Times New Roman" w:hAnsi="Times New Roman"/>
          <w:sz w:val="24"/>
        </w:rPr>
        <w:t>A szabályosan megtartott tanulmányok alatti vizsga (osztályozó-, különbözeti-, javító-, beszámoltató vizsga) nem ismételhető</w:t>
      </w:r>
      <w:r>
        <w:rPr>
          <w:rFonts w:ascii="Times New Roman" w:hAnsi="Times New Roman"/>
          <w:sz w:val="24"/>
        </w:rPr>
        <w:t xml:space="preserve">. </w:t>
      </w:r>
    </w:p>
    <w:p w:rsidR="00BD7D4D" w:rsidRDefault="00BD7D4D" w:rsidP="00BD7D4D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BD7D4D" w:rsidRDefault="00295C2E" w:rsidP="00BD7D4D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osztályozó vizsga anyaga ugyanaz, mint a nappali képzésben rendesen részt vevők által földolgozott tananyag. </w:t>
      </w:r>
      <w:r w:rsidR="00BD7D4D">
        <w:rPr>
          <w:rFonts w:ascii="Times New Roman" w:hAnsi="Times New Roman"/>
          <w:sz w:val="24"/>
        </w:rPr>
        <w:t>Az osztályozó vizsga</w:t>
      </w:r>
      <w:r>
        <w:rPr>
          <w:rFonts w:ascii="Times New Roman" w:hAnsi="Times New Roman"/>
          <w:sz w:val="24"/>
        </w:rPr>
        <w:t xml:space="preserve"> anyagát, tantárgyait, témáit a</w:t>
      </w:r>
      <w:r w:rsidR="00054F1D">
        <w:rPr>
          <w:rFonts w:ascii="Times New Roman" w:hAnsi="Times New Roman"/>
          <w:sz w:val="24"/>
        </w:rPr>
        <w:t>z egyes</w:t>
      </w:r>
      <w:r>
        <w:rPr>
          <w:rFonts w:ascii="Times New Roman" w:hAnsi="Times New Roman"/>
          <w:sz w:val="24"/>
        </w:rPr>
        <w:t xml:space="preserve"> képzési típusok óraterveiben, Képzési és Vizsgakövetelményeiben, Programtantervében találjuk meg. A szakmák szerinti Képzési és Vizsgakövetelményeket és a Programtanterveket az iskola </w:t>
      </w:r>
      <w:proofErr w:type="gramStart"/>
      <w:r>
        <w:rPr>
          <w:rFonts w:ascii="Times New Roman" w:hAnsi="Times New Roman"/>
          <w:sz w:val="24"/>
        </w:rPr>
        <w:t>dokumentumai</w:t>
      </w:r>
      <w:proofErr w:type="gramEnd"/>
      <w:r>
        <w:rPr>
          <w:rFonts w:ascii="Times New Roman" w:hAnsi="Times New Roman"/>
          <w:sz w:val="24"/>
        </w:rPr>
        <w:t xml:space="preserve"> között találjuk az iskola honlapján.</w:t>
      </w:r>
    </w:p>
    <w:p w:rsidR="00295C2E" w:rsidRDefault="00295C2E" w:rsidP="00BD7D4D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p w:rsidR="00295C2E" w:rsidRPr="00BD7D4D" w:rsidRDefault="00295C2E" w:rsidP="00BD7D4D">
      <w:pPr>
        <w:keepLines w:val="0"/>
        <w:spacing w:after="0" w:line="240" w:lineRule="auto"/>
        <w:ind w:right="-143"/>
        <w:rPr>
          <w:rFonts w:ascii="Times New Roman" w:hAnsi="Times New Roman"/>
          <w:sz w:val="24"/>
        </w:rPr>
      </w:pPr>
    </w:p>
    <w:sectPr w:rsidR="00295C2E" w:rsidRPr="00BD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020A7"/>
    <w:multiLevelType w:val="hybridMultilevel"/>
    <w:tmpl w:val="A8A68792"/>
    <w:lvl w:ilvl="0" w:tplc="9BB4C9F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5"/>
    <w:rsid w:val="00054F1D"/>
    <w:rsid w:val="001261D7"/>
    <w:rsid w:val="00295C2E"/>
    <w:rsid w:val="002B2F35"/>
    <w:rsid w:val="00A26762"/>
    <w:rsid w:val="00BD7D4D"/>
    <w:rsid w:val="00F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026A"/>
  <w15:chartTrackingRefBased/>
  <w15:docId w15:val="{2E7283B7-6B29-46C3-8747-7ECCD251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F35"/>
    <w:pPr>
      <w:keepLines/>
      <w:spacing w:after="120" w:line="312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Zsíros Attila</dc:creator>
  <cp:keywords/>
  <dc:description/>
  <cp:lastModifiedBy>Andrésiné dr. Ambrus Ildikó</cp:lastModifiedBy>
  <cp:revision>2</cp:revision>
  <dcterms:created xsi:type="dcterms:W3CDTF">2023-01-20T06:04:00Z</dcterms:created>
  <dcterms:modified xsi:type="dcterms:W3CDTF">2023-01-26T13:38:00Z</dcterms:modified>
</cp:coreProperties>
</file>